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9A642" w14:textId="77777777" w:rsidR="00D31145" w:rsidRPr="00663B18" w:rsidRDefault="00D31145" w:rsidP="00663B1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41"/>
      <w:bookmarkStart w:id="1" w:name="_Toc202945375"/>
      <w:bookmarkStart w:id="2" w:name="_Toc202945499"/>
      <w:bookmarkStart w:id="3" w:name="_Toc202945623"/>
      <w:bookmarkStart w:id="4" w:name="_Toc202945747"/>
      <w:bookmarkStart w:id="5" w:name="_Toc202945864"/>
      <w:bookmarkStart w:id="6" w:name="_Toc202945959"/>
      <w:bookmarkStart w:id="7" w:name="_Toc202946299"/>
      <w:bookmarkStart w:id="8" w:name="_Toc202947212"/>
      <w:bookmarkStart w:id="9" w:name="_Toc202947494"/>
      <w:r w:rsidRPr="00663B1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097BE95A" w14:textId="77777777" w:rsidR="00D31145" w:rsidRPr="00663B18" w:rsidRDefault="00D31145" w:rsidP="00663B1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1B3DE16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5BDB45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F7A17D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FAED75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74926C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C2208CE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0B8C34A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28E2D8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A936723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E88E7F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AF5D5F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9E1168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80E7B0D" w14:textId="77777777" w:rsidR="00D31145" w:rsidRPr="00663B18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938B5F" w14:textId="236BCD46" w:rsidR="00D31145" w:rsidRDefault="00D31145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9AEC088" w14:textId="401D13E6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912703" w14:textId="79926A5D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076E8C" w14:textId="15288E9C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F3AE6B" w14:textId="5277299B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8402AA" w14:textId="2367080E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ACC1D3" w14:textId="78949317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DBD895" w14:textId="6B10B673" w:rsid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345063" w14:textId="77777777" w:rsidR="00663B18" w:rsidRPr="00663B18" w:rsidRDefault="00663B18" w:rsidP="00663B1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D5699D8" w14:textId="77777777" w:rsidR="00D31145" w:rsidRPr="00663B18" w:rsidRDefault="00D31145" w:rsidP="00663B18">
      <w:pPr>
        <w:jc w:val="center"/>
        <w:rPr>
          <w:rFonts w:ascii="Times New Roman" w:hAnsi="Times New Roman"/>
          <w:b/>
          <w:sz w:val="28"/>
          <w:szCs w:val="28"/>
        </w:rPr>
      </w:pPr>
      <w:r w:rsidRPr="00663B1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277B86D8" w14:textId="59B9E92E" w:rsidR="005438C7" w:rsidRPr="00663B18" w:rsidRDefault="00D31145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663B1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438C7" w:rsidRPr="00663B18">
        <w:rPr>
          <w:rFonts w:ascii="Times New Roman" w:hAnsi="Times New Roman"/>
          <w:color w:val="auto"/>
          <w:sz w:val="28"/>
          <w:szCs w:val="28"/>
        </w:rPr>
        <w:t>ОП.05 Метрология, стандартизация и сертификация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8F0CC02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8CF43C3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2678448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84A7BF8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C82D3AD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1FF73FC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0113FBF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0C75AE1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AF63112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1C55661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A8FB515" w14:textId="77777777" w:rsidR="005438C7" w:rsidRPr="00663B18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622CB69" w14:textId="20FCD47C" w:rsidR="005438C7" w:rsidRDefault="005438C7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1E706FE4" w14:textId="5A81454F" w:rsid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C4CCC7B" w14:textId="194D49ED" w:rsid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4519C843" w14:textId="092490E7" w:rsid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D7AA3C" w14:textId="77777777" w:rsidR="00663B18" w:rsidRPr="00663B18" w:rsidRDefault="00663B18" w:rsidP="00663B18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D6AEF74" w14:textId="77777777" w:rsidR="00D31145" w:rsidRPr="00663B18" w:rsidRDefault="00D31145" w:rsidP="00663B18">
      <w:pPr>
        <w:jc w:val="center"/>
        <w:rPr>
          <w:rFonts w:ascii="Times New Roman" w:hAnsi="Times New Roman"/>
          <w:b/>
          <w:sz w:val="28"/>
          <w:szCs w:val="28"/>
        </w:rPr>
      </w:pPr>
      <w:r w:rsidRPr="00663B18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663B18">
        <w:rPr>
          <w:rFonts w:ascii="Times New Roman" w:hAnsi="Times New Roman"/>
          <w:b/>
          <w:sz w:val="28"/>
          <w:szCs w:val="28"/>
        </w:rPr>
        <w:br w:type="page"/>
      </w:r>
    </w:p>
    <w:p w14:paraId="44C26C70" w14:textId="22BA8246" w:rsidR="005438C7" w:rsidRPr="00663B18" w:rsidRDefault="006A4BA0" w:rsidP="00663B18">
      <w:pPr>
        <w:rPr>
          <w:rFonts w:ascii="Times New Roman" w:hAnsi="Times New Roman"/>
          <w:color w:val="auto"/>
          <w:sz w:val="24"/>
          <w:szCs w:val="24"/>
        </w:rPr>
      </w:pPr>
      <w:bookmarkStart w:id="10" w:name="__RefHeading___45"/>
      <w:bookmarkStart w:id="11" w:name="__RefHeading___133"/>
      <w:bookmarkStart w:id="12" w:name="__RefHeading___221"/>
      <w:bookmarkStart w:id="13" w:name="__RefHeading___309"/>
      <w:bookmarkStart w:id="14" w:name="_GoBack"/>
      <w:bookmarkEnd w:id="10"/>
      <w:bookmarkEnd w:id="11"/>
      <w:bookmarkEnd w:id="12"/>
      <w:bookmarkEnd w:id="13"/>
      <w:r>
        <w:rPr>
          <w:noProof/>
        </w:rPr>
        <w:lastRenderedPageBreak/>
        <w:drawing>
          <wp:inline distT="0" distB="0" distL="0" distR="0" wp14:anchorId="5FE129CB" wp14:editId="5B235CA5">
            <wp:extent cx="6541975" cy="8001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45372" cy="80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4"/>
    </w:p>
    <w:p w14:paraId="71C6EA83" w14:textId="77777777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4F8AE2E1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  <w:bookmarkStart w:id="15" w:name="_Toc202945960"/>
      <w:bookmarkStart w:id="16" w:name="_Toc202946300"/>
      <w:bookmarkStart w:id="17" w:name="_Toc202947213"/>
      <w:bookmarkStart w:id="18" w:name="_Toc202947495"/>
    </w:p>
    <w:p w14:paraId="7E624AFB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E33D1D2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6A233F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533ACA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201070" w14:textId="77777777" w:rsidR="006A4BA0" w:rsidRDefault="006A4BA0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9284D6" w14:textId="28031A98" w:rsidR="00D31145" w:rsidRPr="00663B18" w:rsidRDefault="00D31145" w:rsidP="00663B18">
      <w:pPr>
        <w:jc w:val="center"/>
        <w:rPr>
          <w:rFonts w:ascii="Times New Roman" w:hAnsi="Times New Roman"/>
          <w:b/>
          <w:sz w:val="24"/>
          <w:szCs w:val="24"/>
        </w:rPr>
      </w:pPr>
      <w:r w:rsidRPr="00663B18">
        <w:rPr>
          <w:rFonts w:ascii="Times New Roman" w:hAnsi="Times New Roman"/>
          <w:b/>
          <w:sz w:val="24"/>
          <w:szCs w:val="24"/>
        </w:rPr>
        <w:lastRenderedPageBreak/>
        <w:t>С</w:t>
      </w:r>
      <w:r w:rsidR="005438C7" w:rsidRPr="00663B18">
        <w:rPr>
          <w:rFonts w:ascii="Times New Roman" w:hAnsi="Times New Roman"/>
          <w:b/>
          <w:sz w:val="24"/>
          <w:szCs w:val="24"/>
        </w:rPr>
        <w:t xml:space="preserve">одержание </w:t>
      </w:r>
      <w:bookmarkEnd w:id="15"/>
      <w:bookmarkEnd w:id="16"/>
      <w:bookmarkEnd w:id="17"/>
      <w:bookmarkEnd w:id="18"/>
      <w:r w:rsidRPr="00663B18">
        <w:rPr>
          <w:rFonts w:ascii="Times New Roman" w:hAnsi="Times New Roman"/>
          <w:b/>
          <w:sz w:val="24"/>
          <w:szCs w:val="24"/>
        </w:rPr>
        <w:t xml:space="preserve"> </w:t>
      </w:r>
    </w:p>
    <w:p w14:paraId="01C1BDD5" w14:textId="009C56D8" w:rsidR="00D31145" w:rsidRPr="00663B18" w:rsidRDefault="00D31145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BC545F" w14:textId="77777777" w:rsidR="00D31145" w:rsidRPr="00663B18" w:rsidRDefault="00D31145" w:rsidP="00663B1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D31145" w:rsidRPr="00663B18" w14:paraId="4E5EADFD" w14:textId="77777777" w:rsidTr="004A1F4C">
        <w:tc>
          <w:tcPr>
            <w:tcW w:w="648" w:type="dxa"/>
            <w:shd w:val="clear" w:color="auto" w:fill="auto"/>
          </w:tcPr>
          <w:p w14:paraId="5FFEC6A1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4C16F3DE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7965C46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31145" w:rsidRPr="00663B18" w14:paraId="6EF12E87" w14:textId="77777777" w:rsidTr="004A1F4C">
        <w:tc>
          <w:tcPr>
            <w:tcW w:w="648" w:type="dxa"/>
            <w:shd w:val="clear" w:color="auto" w:fill="auto"/>
          </w:tcPr>
          <w:p w14:paraId="2145A478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07C3561B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BCAFA5C" w14:textId="16B38DA8" w:rsidR="00D31145" w:rsidRPr="00663B18" w:rsidRDefault="00F866B6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64F3903C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1145" w:rsidRPr="00663B18" w14:paraId="0ADC06B5" w14:textId="77777777" w:rsidTr="004A1F4C">
        <w:tc>
          <w:tcPr>
            <w:tcW w:w="648" w:type="dxa"/>
            <w:shd w:val="clear" w:color="auto" w:fill="auto"/>
          </w:tcPr>
          <w:p w14:paraId="3592DDFD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5E5B10F2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6A5EC2D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14:paraId="06627981" w14:textId="77777777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1145" w:rsidRPr="00663B18" w14:paraId="3BC54CDA" w14:textId="77777777" w:rsidTr="004A1F4C">
        <w:tc>
          <w:tcPr>
            <w:tcW w:w="648" w:type="dxa"/>
            <w:shd w:val="clear" w:color="auto" w:fill="auto"/>
          </w:tcPr>
          <w:p w14:paraId="35FA141D" w14:textId="77777777" w:rsidR="00D31145" w:rsidRPr="00663B18" w:rsidRDefault="00D31145" w:rsidP="00663B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55E26584" w14:textId="77777777" w:rsidR="00D31145" w:rsidRPr="00663B18" w:rsidRDefault="00D31145" w:rsidP="00663B1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95D4FA5" w14:textId="2D1B578E" w:rsidR="00D31145" w:rsidRPr="00663B18" w:rsidRDefault="00D31145" w:rsidP="0066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866B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771F9E05" w14:textId="0FF6F7F1" w:rsidR="005438C7" w:rsidRPr="00663B18" w:rsidRDefault="005438C7" w:rsidP="00663B18">
      <w:pPr>
        <w:jc w:val="center"/>
        <w:rPr>
          <w:rFonts w:ascii="Times New Roman" w:hAnsi="Times New Roman"/>
          <w:sz w:val="24"/>
          <w:szCs w:val="24"/>
        </w:rPr>
      </w:pPr>
    </w:p>
    <w:p w14:paraId="1756F54C" w14:textId="62513DEE" w:rsidR="005438C7" w:rsidRPr="00663B18" w:rsidRDefault="005438C7" w:rsidP="00663B18">
      <w:pPr>
        <w:pStyle w:val="14"/>
        <w:tabs>
          <w:tab w:val="right" w:leader="dot" w:pos="9346"/>
        </w:tabs>
        <w:spacing w:before="0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</w:rPr>
      </w:pPr>
      <w:r w:rsidRPr="00663B18">
        <w:rPr>
          <w:rFonts w:ascii="Times New Roman" w:hAnsi="Times New Roman" w:cs="Times New Roman"/>
          <w:b w:val="0"/>
          <w:color w:val="auto"/>
        </w:rPr>
        <w:fldChar w:fldCharType="begin"/>
      </w:r>
      <w:r w:rsidRPr="00663B18">
        <w:rPr>
          <w:rFonts w:ascii="Times New Roman" w:hAnsi="Times New Roman" w:cs="Times New Roman"/>
          <w:b w:val="0"/>
          <w:color w:val="auto"/>
        </w:rPr>
        <w:instrText xml:space="preserve"> TOC \h \z </w:instrText>
      </w:r>
      <w:r w:rsidRPr="00663B18">
        <w:rPr>
          <w:rFonts w:ascii="Times New Roman" w:hAnsi="Times New Roman" w:cs="Times New Roman"/>
          <w:b w:val="0"/>
          <w:color w:val="auto"/>
        </w:rPr>
        <w:fldChar w:fldCharType="separate"/>
      </w:r>
    </w:p>
    <w:p w14:paraId="7E0D1C47" w14:textId="77777777" w:rsidR="005438C7" w:rsidRPr="00663B18" w:rsidRDefault="005438C7" w:rsidP="00663B18">
      <w:pPr>
        <w:pStyle w:val="14"/>
        <w:tabs>
          <w:tab w:val="right" w:leader="dot" w:pos="9346"/>
        </w:tabs>
        <w:spacing w:before="0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</w:rPr>
      </w:pPr>
    </w:p>
    <w:p w14:paraId="5802CE6C" w14:textId="77777777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b/>
          <w:color w:val="auto"/>
          <w:sz w:val="24"/>
          <w:szCs w:val="24"/>
        </w:rPr>
        <w:fldChar w:fldCharType="end"/>
      </w:r>
    </w:p>
    <w:p w14:paraId="7EB5DE2C" w14:textId="1776B30E" w:rsidR="005438C7" w:rsidRPr="00663B18" w:rsidRDefault="005438C7" w:rsidP="00663B18">
      <w:pPr>
        <w:pStyle w:val="12"/>
        <w:numPr>
          <w:ilvl w:val="0"/>
          <w:numId w:val="3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9" w:name="__RefHeading___46"/>
      <w:bookmarkStart w:id="20" w:name="__RefHeading___134"/>
      <w:bookmarkStart w:id="21" w:name="__RefHeading___222"/>
      <w:bookmarkStart w:id="22" w:name="__RefHeading___310"/>
      <w:bookmarkEnd w:id="19"/>
      <w:bookmarkEnd w:id="20"/>
      <w:bookmarkEnd w:id="21"/>
      <w:bookmarkEnd w:id="22"/>
      <w:r w:rsidRPr="00663B18">
        <w:rPr>
          <w:rFonts w:ascii="Times New Roman" w:hAnsi="Times New Roman"/>
          <w:color w:val="auto"/>
          <w:szCs w:val="24"/>
        </w:rPr>
        <w:br w:type="page"/>
      </w:r>
      <w:bookmarkStart w:id="23" w:name="_Toc177461957"/>
      <w:bookmarkStart w:id="24" w:name="_Toc202910743"/>
      <w:bookmarkStart w:id="25" w:name="_Toc202945377"/>
      <w:bookmarkStart w:id="26" w:name="_Toc202945501"/>
      <w:bookmarkStart w:id="27" w:name="_Toc202945625"/>
      <w:bookmarkStart w:id="28" w:name="_Toc202945749"/>
      <w:bookmarkStart w:id="29" w:name="_Toc202945961"/>
      <w:bookmarkStart w:id="30" w:name="_Toc202946301"/>
      <w:bookmarkStart w:id="31" w:name="_Toc202947214"/>
      <w:bookmarkStart w:id="32" w:name="_Toc202947496"/>
      <w:r w:rsidRPr="00663B18">
        <w:rPr>
          <w:rFonts w:ascii="Times New Roman" w:hAnsi="Times New Roman"/>
          <w:color w:val="auto"/>
          <w:szCs w:val="24"/>
        </w:rPr>
        <w:lastRenderedPageBreak/>
        <w:t>Общая характеристика РАБОЧЕЙ ПРОГРАММЫ УЧЕБНОЙ ДИСЦИПЛИНЫ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2192F21" w14:textId="77777777" w:rsidR="005438C7" w:rsidRPr="00663B18" w:rsidRDefault="005438C7" w:rsidP="00663B18">
      <w:pPr>
        <w:pStyle w:val="13"/>
        <w:jc w:val="center"/>
        <w:rPr>
          <w:b/>
          <w:color w:val="auto"/>
          <w:szCs w:val="24"/>
        </w:rPr>
      </w:pPr>
      <w:r w:rsidRPr="00663B18">
        <w:rPr>
          <w:b/>
          <w:color w:val="auto"/>
          <w:szCs w:val="24"/>
        </w:rPr>
        <w:t>«Метрология, стандартизация и сертификация»</w:t>
      </w:r>
    </w:p>
    <w:p w14:paraId="3B31C341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33" w:name="__RefHeading___47"/>
      <w:bookmarkStart w:id="34" w:name="__RefHeading___135"/>
      <w:bookmarkStart w:id="35" w:name="__RefHeading___223"/>
      <w:bookmarkStart w:id="36" w:name="__RefHeading___311"/>
      <w:bookmarkStart w:id="37" w:name="_Toc177461958"/>
      <w:bookmarkEnd w:id="33"/>
      <w:bookmarkEnd w:id="34"/>
      <w:bookmarkEnd w:id="35"/>
      <w:bookmarkEnd w:id="36"/>
    </w:p>
    <w:p w14:paraId="7F1C6C47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38" w:name="_Toc202910744"/>
      <w:bookmarkStart w:id="39" w:name="_Toc202945378"/>
      <w:bookmarkStart w:id="40" w:name="_Toc202945502"/>
      <w:bookmarkStart w:id="41" w:name="_Toc202945626"/>
      <w:bookmarkStart w:id="42" w:name="_Toc202945750"/>
      <w:bookmarkStart w:id="43" w:name="_Toc202945962"/>
      <w:bookmarkStart w:id="44" w:name="_Toc202946302"/>
      <w:bookmarkStart w:id="45" w:name="_Toc202947215"/>
      <w:bookmarkStart w:id="46" w:name="_Toc202947497"/>
      <w:r w:rsidRPr="00663B18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A7BE968" w14:textId="77777777" w:rsidR="00663B18" w:rsidRPr="00663B18" w:rsidRDefault="00663B18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Дисциплина «Метрология, стандартизация и сертификация» включена в обязательную часть общепрофессионального цикла образовательной программы.</w:t>
      </w:r>
    </w:p>
    <w:p w14:paraId="0072CD91" w14:textId="77777777" w:rsidR="005438C7" w:rsidRPr="00663B18" w:rsidRDefault="005438C7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Цель дисциплины «Метрология, стандартизация и сертификация»: получить широкий комплекс знаний, умений и навыков, необходимых для ведения профессиональной деятельности во всех отраслях и сферах, так или иначе связанных с измерениями и техническим регулированием.  </w:t>
      </w:r>
    </w:p>
    <w:p w14:paraId="21FFCDDC" w14:textId="77777777" w:rsidR="005438C7" w:rsidRPr="00663B18" w:rsidRDefault="005438C7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D89370D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47" w:name="__RefHeading___48"/>
      <w:bookmarkStart w:id="48" w:name="__RefHeading___136"/>
      <w:bookmarkStart w:id="49" w:name="__RefHeading___224"/>
      <w:bookmarkStart w:id="50" w:name="__RefHeading___312"/>
      <w:bookmarkStart w:id="51" w:name="_Toc177461959"/>
      <w:bookmarkStart w:id="52" w:name="_Toc202910745"/>
      <w:bookmarkStart w:id="53" w:name="_Toc202945379"/>
      <w:bookmarkStart w:id="54" w:name="_Toc202945503"/>
      <w:bookmarkStart w:id="55" w:name="_Toc202945627"/>
      <w:bookmarkStart w:id="56" w:name="_Toc202945751"/>
      <w:bookmarkStart w:id="57" w:name="_Toc202945963"/>
      <w:bookmarkStart w:id="58" w:name="_Toc202946303"/>
      <w:bookmarkStart w:id="59" w:name="_Toc202947216"/>
      <w:bookmarkStart w:id="60" w:name="_Toc202947498"/>
      <w:bookmarkEnd w:id="47"/>
      <w:bookmarkEnd w:id="48"/>
      <w:bookmarkEnd w:id="49"/>
      <w:bookmarkEnd w:id="50"/>
      <w:r w:rsidRPr="00663B18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411EE86" w14:textId="141BB46D" w:rsidR="005438C7" w:rsidRPr="00663B18" w:rsidRDefault="005438C7" w:rsidP="00663B1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7EF86DCE" w14:textId="496AA400" w:rsidR="005438C7" w:rsidRPr="00663B18" w:rsidRDefault="005438C7" w:rsidP="00663B18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285"/>
        <w:gridCol w:w="3544"/>
        <w:gridCol w:w="2202"/>
      </w:tblGrid>
      <w:tr w:rsidR="005438C7" w:rsidRPr="00663B18" w14:paraId="20B57EE8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83F4" w14:textId="77777777" w:rsidR="005438C7" w:rsidRPr="00663B18" w:rsidRDefault="005438C7" w:rsidP="00663B18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663B18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663B18">
              <w:rPr>
                <w:rStyle w:val="a6"/>
                <w:b/>
                <w:color w:val="auto"/>
                <w:sz w:val="24"/>
                <w:szCs w:val="24"/>
              </w:rPr>
              <w:t xml:space="preserve">ОК, </w:t>
            </w:r>
          </w:p>
          <w:p w14:paraId="6B67F4E4" w14:textId="77777777" w:rsidR="005438C7" w:rsidRPr="00663B18" w:rsidRDefault="005438C7" w:rsidP="00663B18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663B18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B316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507F8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78AF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5438C7" w:rsidRPr="00663B18" w14:paraId="0A58D096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600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C90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462C4A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5C1FE93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4F4341B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623DF08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1A1C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59E8C36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19D64E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E345F3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5A347E8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66A0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5438C7" w:rsidRPr="00663B18" w14:paraId="2146CEF7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B06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5C2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FDEEE6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366BFCB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14:paraId="67CBE86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149EA58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2541398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807AB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305B03F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2EB4C4B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67EBAF7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</w:p>
          <w:p w14:paraId="57B671C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65BE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5438C7" w:rsidRPr="00663B18" w14:paraId="481A100E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A24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B79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A46C7C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386A6EC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662810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2A09DF9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57D26E3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3EDB9BE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09F80DC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составлять различные правовые документы</w:t>
            </w:r>
          </w:p>
          <w:p w14:paraId="0C34B17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14:paraId="5C88912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528C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14:paraId="58697F0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современная научная и профессиональная терминология</w:t>
            </w:r>
          </w:p>
          <w:p w14:paraId="623B26C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124A939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520C69F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4149CA00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2E5A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5438C7" w:rsidRPr="00663B18" w14:paraId="3CE4F520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CF5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FA4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74683BC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33F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5795546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22A6" w14:textId="77777777" w:rsidR="005438C7" w:rsidRPr="00663B18" w:rsidRDefault="005438C7" w:rsidP="00663B18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5438C7" w:rsidRPr="00663B18" w14:paraId="150BFF61" w14:textId="77777777" w:rsidTr="00A56E26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96A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7031" w14:textId="77777777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7F78D460" w14:textId="77777777" w:rsidR="005438C7" w:rsidRPr="00663B18" w:rsidRDefault="005438C7" w:rsidP="00663B1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59785924" w14:textId="77777777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263D2FC9" w14:textId="7C9A5F4D" w:rsidR="005438C7" w:rsidRPr="00663B18" w:rsidRDefault="005438C7" w:rsidP="00A56E26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-Определять возможность и необходимость ремонта или замены дефектного компонента </w:t>
            </w:r>
            <w:proofErr w:type="spellStart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мехатронной</w:t>
            </w:r>
            <w:proofErr w:type="spellEnd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системы.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032B" w14:textId="77777777" w:rsidR="005438C7" w:rsidRPr="00663B18" w:rsidRDefault="005438C7" w:rsidP="00663B1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1C095799" w14:textId="77777777" w:rsidR="005438C7" w:rsidRPr="00663B18" w:rsidRDefault="005438C7" w:rsidP="00663B1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-Правила техники безопасности в ходе проведения диагностических работ с </w:t>
            </w:r>
            <w:proofErr w:type="spellStart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мехатронными</w:t>
            </w:r>
            <w:proofErr w:type="spellEnd"/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4D4B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-Обработки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5438C7" w:rsidRPr="00663B18" w14:paraId="2936B93D" w14:textId="77777777" w:rsidTr="00A56E26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EA8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2E88" w14:textId="340CB54E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2DED1" w14:textId="66945045" w:rsidR="005438C7" w:rsidRPr="00663B18" w:rsidRDefault="005438C7" w:rsidP="00663B18">
            <w:pPr>
              <w:ind w:left="29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  <w:tc>
          <w:tcPr>
            <w:tcW w:w="22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4AAF60" w14:textId="77777777" w:rsidR="005438C7" w:rsidRPr="00663B18" w:rsidRDefault="005438C7" w:rsidP="00663B18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Проверки технического состояния автотранспортных средств.</w:t>
            </w:r>
          </w:p>
        </w:tc>
      </w:tr>
      <w:tr w:rsidR="005438C7" w:rsidRPr="00663B18" w14:paraId="6D482ADD" w14:textId="77777777" w:rsidTr="00A56E26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17F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B2DB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FE88" w14:textId="77777777" w:rsidR="00A56E26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Гарантийную политику организации-изготовителя автотранспортных средств и их компонентов.</w:t>
            </w:r>
          </w:p>
          <w:p w14:paraId="28C29FA8" w14:textId="242A2945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  <w:tc>
          <w:tcPr>
            <w:tcW w:w="22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C48D" w14:textId="77777777" w:rsidR="005438C7" w:rsidRPr="00663B18" w:rsidRDefault="005438C7" w:rsidP="00663B18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14:paraId="04A151BB" w14:textId="77777777" w:rsidR="005438C7" w:rsidRPr="00663B18" w:rsidRDefault="005438C7" w:rsidP="00663B18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3BC926B6" w14:textId="2002F1B8" w:rsidR="005438C7" w:rsidRDefault="005438C7" w:rsidP="00663B1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2BFFF62A" w14:textId="15936654" w:rsidR="00A56E26" w:rsidRDefault="00A56E26" w:rsidP="00663B1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C9596A" w14:textId="77777777" w:rsidR="00A56E26" w:rsidRPr="00663B18" w:rsidRDefault="00A56E26" w:rsidP="00663B18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B55E096" w14:textId="77777777" w:rsidR="003A126A" w:rsidRPr="00042F7B" w:rsidRDefault="003A126A" w:rsidP="003A126A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61" w:name="__RefHeading___49"/>
      <w:bookmarkStart w:id="62" w:name="__RefHeading___137"/>
      <w:bookmarkStart w:id="63" w:name="__RefHeading___225"/>
      <w:bookmarkStart w:id="64" w:name="__RefHeading___313"/>
      <w:bookmarkEnd w:id="61"/>
      <w:bookmarkEnd w:id="62"/>
      <w:bookmarkEnd w:id="63"/>
      <w:bookmarkEnd w:id="64"/>
    </w:p>
    <w:p w14:paraId="0895BD2D" w14:textId="77777777" w:rsidR="003A126A" w:rsidRPr="00042F7B" w:rsidRDefault="003A126A" w:rsidP="003A126A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65" w:name="_Hlk21507106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7387234A" w14:textId="77777777" w:rsidR="003A126A" w:rsidRPr="00042F7B" w:rsidRDefault="003A126A" w:rsidP="003A126A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2261B3B6" w14:textId="77777777" w:rsidR="003A126A" w:rsidRPr="00042F7B" w:rsidRDefault="003A126A" w:rsidP="003A126A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19382144" w14:textId="77777777" w:rsidR="003A126A" w:rsidRPr="00042F7B" w:rsidRDefault="003A126A" w:rsidP="003A126A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3A126A" w:rsidRPr="00042F7B" w14:paraId="4FFC96F9" w14:textId="77777777" w:rsidTr="004A1F4C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0E082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1948C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3A126A" w:rsidRPr="00042F7B" w14:paraId="3115DA6F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8BFAD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E14EF" w14:textId="39A0940F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A126A" w:rsidRPr="00042F7B" w14:paraId="21B11E2D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69A459" w14:textId="77777777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D2C3E0" w14:textId="2D991852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A126A" w:rsidRPr="00042F7B" w14:paraId="6FA02FA5" w14:textId="77777777" w:rsidTr="004A1F4C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F67DC" w14:textId="77777777" w:rsidR="003A126A" w:rsidRPr="00042F7B" w:rsidRDefault="003A126A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3A126A" w:rsidRPr="00042F7B" w14:paraId="2B57CFDF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0CD24" w14:textId="77777777" w:rsidR="003A126A" w:rsidRPr="00042F7B" w:rsidRDefault="003A126A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AD631" w14:textId="66B2CBB5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A126A" w:rsidRPr="00042F7B" w14:paraId="1FE433D5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E6F15" w14:textId="77777777" w:rsidR="003A126A" w:rsidRPr="00042F7B" w:rsidRDefault="003A126A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86700" w14:textId="29769BD1" w:rsidR="003A126A" w:rsidRPr="00042F7B" w:rsidRDefault="003A126A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A126A" w:rsidRPr="00042F7B" w14:paraId="2FF46DC6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53B23" w14:textId="2B5EA781" w:rsidR="003A126A" w:rsidRPr="00042F7B" w:rsidRDefault="003A126A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  <w:r w:rsidR="00126960">
              <w:rPr>
                <w:rFonts w:ascii="Times New Roman" w:hAnsi="Times New Roman"/>
                <w:b/>
                <w:sz w:val="24"/>
                <w:szCs w:val="24"/>
              </w:rPr>
              <w:t xml:space="preserve"> (из теоретического обучения)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A6F81" w14:textId="77777777" w:rsidR="003A126A" w:rsidRPr="00042F7B" w:rsidRDefault="003A126A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4F240A76" w14:textId="77777777" w:rsidR="003A126A" w:rsidRPr="00042F7B" w:rsidRDefault="003A126A" w:rsidP="003A126A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bookmarkEnd w:id="65"/>
    <w:p w14:paraId="3EF597A4" w14:textId="3481D680" w:rsidR="005438C7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740EB387" w14:textId="77505059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F275CF1" w14:textId="04257813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C7C214F" w14:textId="31169437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4A40C484" w14:textId="31BFE12F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92E8AC3" w14:textId="798E27A3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D939F62" w14:textId="03566685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4A7AFB8" w14:textId="500CF08C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B75085F" w14:textId="73CEF25C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534A90F" w14:textId="3046852F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C7022A9" w14:textId="14EE64EB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8A255B4" w14:textId="761367A8" w:rsidR="003A126A" w:rsidRDefault="003A126A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17C9875" w14:textId="03F1A73C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8A95D65" w14:textId="4470D929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3847E232" w14:textId="38BD6C02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5E56C61" w14:textId="5D7BB568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DEB2D65" w14:textId="72397AFE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2230537E" w14:textId="32FFCDEF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1A8C1667" w14:textId="0B443953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357D8B4" w14:textId="6C214A07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421EA2C" w14:textId="34218F19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067B8841" w14:textId="4C26D4BE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08BC6088" w14:textId="3DCFFD46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F344549" w14:textId="43530013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6236AACC" w14:textId="66434267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3D5751A5" w14:textId="59E3F3D1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02834C6F" w14:textId="77777777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  <w:sectPr w:rsidR="0041639E" w:rsidSect="00663B1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90D80B4" w14:textId="360F42D2" w:rsidR="0041639E" w:rsidRDefault="0041639E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4E9BD80E" w14:textId="77777777" w:rsidR="0041639E" w:rsidRPr="00042F7B" w:rsidRDefault="0041639E" w:rsidP="0041639E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66" w:name="__RefHeading___51"/>
      <w:bookmarkStart w:id="67" w:name="__RefHeading___139"/>
      <w:bookmarkStart w:id="68" w:name="__RefHeading___227"/>
      <w:bookmarkStart w:id="69" w:name="__RefHeading___315"/>
      <w:bookmarkEnd w:id="66"/>
      <w:bookmarkEnd w:id="67"/>
      <w:bookmarkEnd w:id="68"/>
      <w:bookmarkEnd w:id="69"/>
      <w:r w:rsidRPr="00042F7B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4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9082"/>
        <w:gridCol w:w="1130"/>
        <w:gridCol w:w="1985"/>
      </w:tblGrid>
      <w:tr w:rsidR="0041639E" w:rsidRPr="00663B18" w14:paraId="5E1C3DB8" w14:textId="4D3FB4DE" w:rsidTr="008373EB">
        <w:trPr>
          <w:trHeight w:val="907"/>
          <w:jc w:val="center"/>
        </w:trPr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4EDD8" w14:textId="1BA0D2CD" w:rsidR="0041639E" w:rsidRPr="00663B18" w:rsidRDefault="0041639E" w:rsidP="0041639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539EF" w14:textId="094FB89D" w:rsidR="0041639E" w:rsidRPr="00663B18" w:rsidRDefault="0041639E" w:rsidP="0041639E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518A" w14:textId="69934BAD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 /. 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A8E2E" w14:textId="205994DB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41639E" w:rsidRPr="00663B18" w14:paraId="3BF8CAE1" w14:textId="4FFD32E8" w:rsidTr="008373EB">
        <w:trPr>
          <w:trHeight w:val="421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A903" w14:textId="61EF87E8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Основы стандартизации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C50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6D0F6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6678F8C5" w14:textId="17DB4FAD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FE1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 Государственная система стандартизации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EB45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AC00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5F50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4A51BBEC" w14:textId="4B315422" w:rsidTr="008373EB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C79E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C7E30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24E2" w14:textId="3C8DA2CB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2AEBE" w14:textId="77777777" w:rsidR="0041639E" w:rsidRDefault="00DD7E0F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E756E8C" w14:textId="2A0BB6A4" w:rsidR="00DD7E0F" w:rsidRPr="00663B18" w:rsidRDefault="00DD7E0F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2447BE26" w14:textId="38C9DDE0" w:rsidTr="008373EB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45B6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1.2 Межотраслевые комплексы стандартов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3C29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B86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B41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6738" w:rsidRPr="00663B18" w14:paraId="60D66F48" w14:textId="6075B3E9" w:rsidTr="00D06605">
        <w:trPr>
          <w:trHeight w:val="11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75B1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08DA" w14:textId="77777777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A2A3F" w14:textId="4914B220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3F7173" w14:textId="77777777" w:rsidR="0035673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E83D347" w14:textId="18F013B5" w:rsidR="00356738" w:rsidRPr="00663B1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356738" w:rsidRPr="00663B18" w14:paraId="6CE8CADB" w14:textId="424D1845" w:rsidTr="00D0660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0010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36AA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6E69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A8E1DD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6738" w:rsidRPr="00663B18" w14:paraId="177962A2" w14:textId="43EDAA1C" w:rsidTr="00D06605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2F1E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B212" w14:textId="77777777" w:rsidR="0035673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1. Изучение комплексов стандартов ЕСКД, ЕСТД</w:t>
            </w:r>
          </w:p>
          <w:p w14:paraId="5D0B599A" w14:textId="7B591DD0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B1C2" w14:textId="0222C5C9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D150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02C1DCEA" w14:textId="1EE96295" w:rsidTr="008373EB">
        <w:trPr>
          <w:trHeight w:val="22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785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 Международная, региональная и национальная</w:t>
            </w:r>
          </w:p>
          <w:p w14:paraId="47A89BAC" w14:textId="16BD944F" w:rsidR="0041639E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</w:t>
            </w:r>
            <w:r w:rsidR="0041639E"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тандартизация</w:t>
            </w:r>
          </w:p>
          <w:p w14:paraId="30CDDF85" w14:textId="181DBB56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4C33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9487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7B86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01622C3F" w14:textId="5DE961AA" w:rsidTr="008373EB">
        <w:trPr>
          <w:trHeight w:val="22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4BEDE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3DE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429E" w14:textId="21AA6FBF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5AAB" w14:textId="77777777" w:rsidR="0035673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5D549D7C" w14:textId="74FD3818" w:rsidR="0041639E" w:rsidRPr="00663B1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3E6A6D9B" w14:textId="4B2C7977" w:rsidTr="008373EB">
        <w:trPr>
          <w:trHeight w:val="303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6904C" w14:textId="5FFB9356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</w:t>
            </w:r>
            <w:r w:rsidR="00A56E2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Основы взаимозаменяемости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CBCC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9E15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4CDBB0AC" w14:textId="24893990" w:rsidTr="008373EB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B9D6A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 Взаимозаменяемость гладких цилиндрических деталей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2B7A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5E15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0A0D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356738" w:rsidRPr="00663B18" w14:paraId="227446D5" w14:textId="14F86C2B" w:rsidTr="0084056B">
        <w:trPr>
          <w:trHeight w:val="296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582C3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493C" w14:textId="77777777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9D27E" w14:textId="2F07021F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50322B" w14:textId="77777777" w:rsidR="0035673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95A6020" w14:textId="0CA172FE" w:rsidR="00356738" w:rsidRPr="00663B18" w:rsidRDefault="00356738" w:rsidP="0035673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356738" w:rsidRPr="00663B18" w14:paraId="296C37C8" w14:textId="3B266F70" w:rsidTr="0084056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E3085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41AC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3966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8DDDEC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6738" w:rsidRPr="00663B18" w14:paraId="308D1738" w14:textId="79879673" w:rsidTr="0084056B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4B465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95E22" w14:textId="77777777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2. Расчет допусков и посадки гладких цилиндрических соединений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8D95" w14:textId="0B0A521E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3B34F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56738" w:rsidRPr="00663B18" w14:paraId="1557E9ED" w14:textId="6022CF83" w:rsidTr="0084056B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8328" w14:textId="77777777" w:rsidR="00356738" w:rsidRPr="00663B18" w:rsidRDefault="00356738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D73EF" w14:textId="77777777" w:rsidR="0035673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3. Определение годности деталей в цилиндрических соединениях</w:t>
            </w:r>
          </w:p>
          <w:p w14:paraId="077457C6" w14:textId="57CD0108" w:rsidR="00356738" w:rsidRPr="00663B18" w:rsidRDefault="00356738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C041" w14:textId="25FCEED1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D16C" w14:textId="77777777" w:rsidR="00356738" w:rsidRPr="00663B18" w:rsidRDefault="00356738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4F6BFCAE" w14:textId="03D1E272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1A7DF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Тема 2.2 </w:t>
            </w:r>
          </w:p>
          <w:p w14:paraId="6F11DA6C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Точность формы и расположения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4BDC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D4D90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D9D3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5136F124" w14:textId="70F94625" w:rsidTr="00CB61F6">
        <w:trPr>
          <w:trHeight w:val="830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97D2B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D248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DC04" w14:textId="1FFE4F18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9ECE9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604F91F" w14:textId="62928474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7DE14218" w14:textId="27D5E185" w:rsidTr="00CB61F6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DDBE1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0C7F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FA78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397B30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4674DC81" w14:textId="5F37D267" w:rsidTr="00CB61F6">
        <w:trPr>
          <w:trHeight w:val="304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18A61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68839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№ 1. Допуски формы и расположения поверхностей деталей. Определение отклонений формы поверхностей детали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EE4F" w14:textId="73628EF2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9DD2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55FB59B7" w14:textId="3377B85A" w:rsidTr="008373EB">
        <w:trPr>
          <w:trHeight w:val="273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4AD8F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 Шероховатость и волнистость поверхности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30CB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057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1E8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40A1E2B9" w14:textId="6DE6EB1D" w:rsidTr="00063544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D92C8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4B934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 шероховатости и волнистости поверхности. Обозначение шероховатости поверхности.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FC55" w14:textId="2DEA7472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3B6A8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4ED6B6D6" w14:textId="345328C5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3E9D967A" w14:textId="1E3120F6" w:rsidTr="00063544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9D2A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1272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8784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CA427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18D090F4" w14:textId="336421C0" w:rsidTr="00063544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291D9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20F44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4. Измерение параметров шероховатости поверхности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D138" w14:textId="2712D25D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F92C7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17CC4238" w14:textId="2E1937FD" w:rsidTr="008373EB">
        <w:trPr>
          <w:trHeight w:val="27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3A23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2.4</w:t>
            </w:r>
          </w:p>
          <w:p w14:paraId="123228B7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Система допусков и посадок для подшипников качения. Допуски на угловые размеры.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0B21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EA26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B1A4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3EB29388" w14:textId="5BFC940D" w:rsidTr="006F45C0">
        <w:trPr>
          <w:trHeight w:val="551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5247B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36C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9B549" w14:textId="15B3C71A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72FC12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3C8AEC3" w14:textId="0B3D0D11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6E26C01F" w14:textId="44E521DE" w:rsidTr="006F45C0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2A730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D406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4AE37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10FE0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66B76CE5" w14:textId="31DAD021" w:rsidTr="006F45C0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4C36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9A3A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5. Расчет допусков и посадок подшипников качения.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92AF" w14:textId="181CFFFF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4DF7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06E1070A" w14:textId="0FADB13B" w:rsidTr="008373EB">
        <w:trPr>
          <w:trHeight w:val="306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8166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2.5 Взаимозаменяемость различных соединений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FD45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183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EF84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7A8F818A" w14:textId="42154E94" w:rsidTr="00ED286B">
        <w:trPr>
          <w:trHeight w:val="128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7B56C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798D8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 Система допусков для цилиндрических зубчатых передач. Допуски зубчатых конических и гипоидных передач. Допуски червячных передач. Взаимозаменяемость шпоночных соединений. Взаимозаменяемость шлицевых соединений.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C9CE" w14:textId="2394A983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BA1CFA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46746360" w14:textId="65F665F4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44D91029" w14:textId="7A152B05" w:rsidTr="00ED286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91A0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A920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C457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205428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6D543755" w14:textId="08494765" w:rsidTr="00ED286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BF13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80EFF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6, 7. Контроль резьбовых, зубчатых, шпоночных и шлицевых соединений.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3766" w14:textId="2B9594AF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9E64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0309F224" w14:textId="4BDA41CF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E4A1B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2.6 </w:t>
            </w:r>
          </w:p>
          <w:p w14:paraId="218DA449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Расчет размерных цепей</w:t>
            </w:r>
          </w:p>
          <w:p w14:paraId="51E43A0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29FD1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339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790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37DE358E" w14:textId="2BFF627B" w:rsidTr="003730F8">
        <w:trPr>
          <w:trHeight w:val="825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010E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455D8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Теоретико-вероятностный метод расчета размерных цепей.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4163" w14:textId="0D2B8A59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95C270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7F71C718" w14:textId="6D512FDB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5CC88E96" w14:textId="4AEFEFAF" w:rsidTr="003730F8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96C9D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AFAD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FBA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CAF219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5EF41514" w14:textId="11B6AE02" w:rsidTr="003730F8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2EB6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CCEBE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8. Расчет размерных цепей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F03E6" w14:textId="2475B626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3F32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3C496D0D" w14:textId="625E8305" w:rsidTr="008373EB">
        <w:trPr>
          <w:trHeight w:val="300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164D" w14:textId="14C03C3C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3. Основы метрологии и технические измерения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E42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4F4D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62D60ADC" w14:textId="385030D0" w:rsidTr="008373EB">
        <w:trPr>
          <w:trHeight w:val="277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966D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3.1</w:t>
            </w:r>
          </w:p>
          <w:p w14:paraId="001AF4CA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Основные понятия метрологии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A31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01EA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6E5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592320F1" w14:textId="3C2F8E3F" w:rsidTr="0090715A">
        <w:trPr>
          <w:trHeight w:val="110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B84EB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13E5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79BE" w14:textId="661019FF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6AAFD3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770E407" w14:textId="0EE82352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46DD2E1B" w14:textId="10E88B8E" w:rsidTr="0090715A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394D8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ED67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62A43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E841A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4A2FA9C3" w14:textId="2D5EB828" w:rsidTr="0090715A">
        <w:trPr>
          <w:trHeight w:val="551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EA9A9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F88CB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9. 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491C8" w14:textId="52D98899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BA0CA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7921B811" w14:textId="593DBB47" w:rsidTr="008373EB">
        <w:trPr>
          <w:trHeight w:val="310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E7CA5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3.2 </w:t>
            </w:r>
          </w:p>
          <w:p w14:paraId="5950940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Линейные и угловые измерения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41A3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87AE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8882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27124" w:rsidRPr="00663B18" w14:paraId="0C2446F7" w14:textId="1CEFA46B" w:rsidTr="00E958CB">
        <w:trPr>
          <w:trHeight w:val="1382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F6AAD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C3B0E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41023126" w14:textId="68C826A4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Жесткие угловые меры. Угольники. Механические угломеры. Средства измерений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основанные на тригонометрическом методе.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FA573" w14:textId="26ABE2CB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9EA5A8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0835166" w14:textId="6446055B" w:rsidR="00127124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27124" w:rsidRPr="00663B18" w14:paraId="39C8EEF8" w14:textId="38D67632" w:rsidTr="00E958CB">
        <w:trPr>
          <w:trHeight w:val="277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222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593A" w14:textId="77777777" w:rsidR="00127124" w:rsidRPr="00663B18" w:rsidRDefault="00127124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4DA9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1223A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27124" w:rsidRPr="00663B18" w14:paraId="75FD9C0E" w14:textId="730AB82D" w:rsidTr="00E958CB">
        <w:trPr>
          <w:trHeight w:val="273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48552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B83D7" w14:textId="77777777" w:rsidR="00127124" w:rsidRPr="00663B18" w:rsidRDefault="00127124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№ 2, 3. Измерение деталей с использованием различных измерительных инструментов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9954" w14:textId="7E5A49A4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7D85" w14:textId="77777777" w:rsidR="00127124" w:rsidRPr="00663B18" w:rsidRDefault="00127124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1639E" w:rsidRPr="00663B18" w14:paraId="20748FD5" w14:textId="5125FA64" w:rsidTr="008373EB">
        <w:trPr>
          <w:trHeight w:val="272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88149" w14:textId="2DD376C1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4.</w:t>
            </w:r>
            <w:r w:rsidR="008373E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Основы сертификации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3173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AFA9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506E00BA" w14:textId="5D76BE5C" w:rsidTr="008373EB">
        <w:trPr>
          <w:trHeight w:val="260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AEB4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4.1 Основные положения сертификации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0FE70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E291B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1B2B4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6A8A6FBA" w14:textId="37E170B8" w:rsidTr="008373EB">
        <w:trPr>
          <w:trHeight w:val="825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CAF2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648D" w14:textId="77777777" w:rsidR="0041639E" w:rsidRPr="00663B18" w:rsidRDefault="0041639E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3F8B" w14:textId="46FECE21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C13B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5EAE07B4" w14:textId="1E6EBD31" w:rsidR="0041639E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62DF1080" w14:textId="72C1CA3E" w:rsidTr="008373EB">
        <w:trPr>
          <w:trHeight w:val="278"/>
          <w:jc w:val="center"/>
        </w:trPr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0DA07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4.2 </w:t>
            </w:r>
          </w:p>
          <w:p w14:paraId="66390FB0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Качество продукции</w:t>
            </w: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BC847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C3E8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9341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41639E" w:rsidRPr="00663B18" w14:paraId="14652E96" w14:textId="1FB5D94A" w:rsidTr="008373EB">
        <w:trPr>
          <w:trHeight w:val="278"/>
          <w:jc w:val="center"/>
        </w:trPr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8EDFF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0DE6" w14:textId="77777777" w:rsidR="0041639E" w:rsidRPr="00663B18" w:rsidRDefault="0041639E" w:rsidP="00663B18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DC0E0" w14:textId="23A8CB27" w:rsidR="0041639E" w:rsidRPr="00663B18" w:rsidRDefault="00C56165" w:rsidP="008373E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884BC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E5DB9F6" w14:textId="22490FB8" w:rsidR="0041639E" w:rsidRPr="00663B18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6D8F2C99" w14:textId="4E287061" w:rsidTr="008373EB">
        <w:trPr>
          <w:trHeight w:val="278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31AAE" w14:textId="77777777" w:rsidR="0041639E" w:rsidRDefault="0041639E" w:rsidP="00D021F6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Промежуточная аттестация </w:t>
            </w:r>
          </w:p>
          <w:p w14:paraId="4E60AB0F" w14:textId="5B13E641" w:rsidR="00D021F6" w:rsidRPr="00663B18" w:rsidRDefault="00D021F6" w:rsidP="00D021F6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Дифференцированный зачет</w:t>
            </w:r>
            <w:r w:rsidR="00126960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126960">
              <w:rPr>
                <w:rFonts w:ascii="Times New Roman" w:hAnsi="Times New Roman"/>
                <w:b/>
                <w:sz w:val="24"/>
                <w:szCs w:val="24"/>
              </w:rPr>
              <w:t>(из теоретического обучения)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0ABA" w14:textId="77777777" w:rsidR="0041639E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22BABF79" w14:textId="263964B4" w:rsidR="00D021F6" w:rsidRPr="00663B18" w:rsidRDefault="00D021F6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8B0AF" w14:textId="77777777" w:rsidR="00127124" w:rsidRDefault="00127124" w:rsidP="001271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06C14CE" w14:textId="0D5EE48C" w:rsidR="0041639E" w:rsidRPr="00663B18" w:rsidRDefault="00127124" w:rsidP="0012712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41639E" w:rsidRPr="00663B18" w14:paraId="5623DA2E" w14:textId="4D66D4F6" w:rsidTr="008373EB">
        <w:trPr>
          <w:trHeight w:val="397"/>
          <w:jc w:val="center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D4BB" w14:textId="6743B4D6" w:rsidR="0041639E" w:rsidRPr="00663B18" w:rsidRDefault="0041639E" w:rsidP="00D021F6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6152" w14:textId="06539FE7" w:rsidR="0041639E" w:rsidRPr="00663B18" w:rsidRDefault="00D021F6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4CF0F" w14:textId="77777777" w:rsidR="0041639E" w:rsidRPr="00663B18" w:rsidRDefault="0041639E" w:rsidP="008373E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38760528" w14:textId="77777777" w:rsidR="005438C7" w:rsidRPr="00663B18" w:rsidRDefault="005438C7" w:rsidP="00663B18">
      <w:pPr>
        <w:pStyle w:val="11"/>
        <w:spacing w:after="0" w:line="240" w:lineRule="auto"/>
        <w:jc w:val="both"/>
        <w:rPr>
          <w:rFonts w:ascii="Times New Roman" w:hAnsi="Times New Roman"/>
          <w:color w:val="auto"/>
          <w:szCs w:val="24"/>
        </w:rPr>
      </w:pPr>
    </w:p>
    <w:p w14:paraId="07BA5651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70" w:name="__RefHeading___52"/>
      <w:bookmarkStart w:id="71" w:name="__RefHeading___140"/>
      <w:bookmarkStart w:id="72" w:name="__RefHeading___228"/>
      <w:bookmarkStart w:id="73" w:name="__RefHeading___316"/>
      <w:bookmarkStart w:id="74" w:name="_Toc177461963"/>
      <w:bookmarkStart w:id="75" w:name="_Toc202910749"/>
      <w:bookmarkStart w:id="76" w:name="_Toc202945383"/>
      <w:bookmarkStart w:id="77" w:name="_Toc202945507"/>
      <w:bookmarkStart w:id="78" w:name="_Toc202945631"/>
      <w:bookmarkStart w:id="79" w:name="_Toc202945755"/>
      <w:bookmarkStart w:id="80" w:name="_Toc202945967"/>
      <w:bookmarkStart w:id="81" w:name="_Toc202946307"/>
      <w:bookmarkStart w:id="82" w:name="_Toc202947220"/>
      <w:bookmarkStart w:id="83" w:name="_Toc202947502"/>
      <w:bookmarkEnd w:id="70"/>
      <w:bookmarkEnd w:id="71"/>
      <w:bookmarkEnd w:id="72"/>
      <w:bookmarkEnd w:id="73"/>
    </w:p>
    <w:p w14:paraId="6EC1FF3A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8D8E9F1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9CF21DE" w14:textId="77777777" w:rsidR="00D021F6" w:rsidRDefault="00D021F6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D021F6" w:rsidSect="0041639E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2B09F55" w14:textId="48D40BA2" w:rsidR="005438C7" w:rsidRPr="00663B18" w:rsidRDefault="005438C7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663B18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CDD4483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84" w:name="__RefHeading___53"/>
      <w:bookmarkStart w:id="85" w:name="__RefHeading___141"/>
      <w:bookmarkStart w:id="86" w:name="__RefHeading___229"/>
      <w:bookmarkStart w:id="87" w:name="__RefHeading___317"/>
      <w:bookmarkStart w:id="88" w:name="_Toc177461964"/>
      <w:bookmarkStart w:id="89" w:name="_Toc202910750"/>
      <w:bookmarkStart w:id="90" w:name="_Toc202945384"/>
      <w:bookmarkStart w:id="91" w:name="_Toc202945508"/>
      <w:bookmarkStart w:id="92" w:name="_Toc202945632"/>
      <w:bookmarkStart w:id="93" w:name="_Toc202945756"/>
      <w:bookmarkStart w:id="94" w:name="_Toc202945968"/>
      <w:bookmarkStart w:id="95" w:name="_Toc202946308"/>
      <w:bookmarkStart w:id="96" w:name="_Toc202947221"/>
      <w:bookmarkStart w:id="97" w:name="_Toc202947503"/>
      <w:bookmarkEnd w:id="84"/>
      <w:bookmarkEnd w:id="85"/>
      <w:bookmarkEnd w:id="86"/>
      <w:bookmarkEnd w:id="87"/>
      <w:r w:rsidRPr="00663B18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75DE2C9" w14:textId="74C049AA" w:rsidR="0020258E" w:rsidRPr="00042F7B" w:rsidRDefault="0020258E" w:rsidP="0020258E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>абинет «</w:t>
      </w:r>
      <w:r w:rsidRPr="00663B18">
        <w:rPr>
          <w:rFonts w:ascii="Times New Roman" w:hAnsi="Times New Roman"/>
          <w:color w:val="auto"/>
          <w:sz w:val="24"/>
          <w:szCs w:val="24"/>
        </w:rPr>
        <w:t>Метрологии, стандартизации и сертификации»</w:t>
      </w:r>
      <w:r w:rsidRPr="00663B18">
        <w:rPr>
          <w:rFonts w:ascii="Times New Roman" w:hAnsi="Times New Roman"/>
          <w:i/>
          <w:color w:val="auto"/>
          <w:sz w:val="24"/>
          <w:szCs w:val="24"/>
        </w:rPr>
        <w:t>,</w:t>
      </w:r>
      <w:r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07D2023A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1EAC304E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4EC5F3E1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1B29ECE3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2717464" w14:textId="77777777" w:rsidR="0020258E" w:rsidRPr="00042F7B" w:rsidRDefault="0020258E" w:rsidP="0020258E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458AF572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7EF6FD70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6465A886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2AFEF9D1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12C2984D" w14:textId="77777777" w:rsidR="0020258E" w:rsidRPr="00042F7B" w:rsidRDefault="0020258E" w:rsidP="0020258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5B4DC75C" w14:textId="77777777" w:rsidR="005438C7" w:rsidRPr="00663B18" w:rsidRDefault="005438C7" w:rsidP="00663B18">
      <w:pPr>
        <w:rPr>
          <w:rFonts w:ascii="Times New Roman" w:hAnsi="Times New Roman"/>
          <w:color w:val="auto"/>
          <w:sz w:val="24"/>
          <w:szCs w:val="24"/>
        </w:rPr>
      </w:pPr>
    </w:p>
    <w:p w14:paraId="51E5F2C1" w14:textId="77777777" w:rsidR="005438C7" w:rsidRPr="00663B18" w:rsidRDefault="005438C7" w:rsidP="00663B18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98" w:name="__RefHeading___54"/>
      <w:bookmarkStart w:id="99" w:name="__RefHeading___142"/>
      <w:bookmarkStart w:id="100" w:name="__RefHeading___230"/>
      <w:bookmarkStart w:id="101" w:name="__RefHeading___318"/>
      <w:bookmarkStart w:id="102" w:name="_Toc177461965"/>
      <w:bookmarkStart w:id="103" w:name="_Toc202910751"/>
      <w:bookmarkStart w:id="104" w:name="_Toc202945385"/>
      <w:bookmarkStart w:id="105" w:name="_Toc202945509"/>
      <w:bookmarkStart w:id="106" w:name="_Toc202945633"/>
      <w:bookmarkStart w:id="107" w:name="_Toc202945757"/>
      <w:bookmarkStart w:id="108" w:name="_Toc202945969"/>
      <w:bookmarkStart w:id="109" w:name="_Toc202946309"/>
      <w:bookmarkStart w:id="110" w:name="_Toc202947222"/>
      <w:bookmarkStart w:id="111" w:name="_Toc202947504"/>
      <w:bookmarkEnd w:id="98"/>
      <w:bookmarkEnd w:id="99"/>
      <w:bookmarkEnd w:id="100"/>
      <w:bookmarkEnd w:id="101"/>
      <w:r w:rsidRPr="00663B18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D9ECA40" w14:textId="30D08C82" w:rsidR="005438C7" w:rsidRPr="00663B18" w:rsidRDefault="005438C7" w:rsidP="00663B18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20258E">
        <w:rPr>
          <w:rFonts w:ascii="Times New Roman" w:hAnsi="Times New Roman"/>
          <w:color w:val="auto"/>
          <w:sz w:val="24"/>
          <w:szCs w:val="24"/>
        </w:rPr>
        <w:t>е</w:t>
      </w:r>
      <w:r w:rsidRPr="00663B18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FC1E7EB" w14:textId="77777777" w:rsidR="005438C7" w:rsidRPr="00663B18" w:rsidRDefault="005438C7" w:rsidP="00663B18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CEB0726" w14:textId="77777777" w:rsidR="005438C7" w:rsidRPr="00663B18" w:rsidRDefault="005438C7" w:rsidP="00663B18">
      <w:pPr>
        <w:pStyle w:val="a7"/>
        <w:ind w:left="0" w:firstLine="709"/>
        <w:rPr>
          <w:rFonts w:ascii="Times New Roman" w:hAnsi="Times New Roman"/>
          <w:b/>
          <w:color w:val="auto"/>
          <w:sz w:val="24"/>
          <w:szCs w:val="24"/>
        </w:rPr>
      </w:pPr>
      <w:r w:rsidRPr="00663B18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3F7E2268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Атрошенко, Ю. К.  Метрология, стандартизация и сертификация. Сборник лабораторных и практических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работ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учебное пособие для среднего профессионального образования / Ю. К. Атрошенко, Е. В. Кравченко.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178 с. </w:t>
      </w:r>
    </w:p>
    <w:p w14:paraId="64FAD54F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2.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Стандартизация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481 с. </w:t>
      </w:r>
    </w:p>
    <w:p w14:paraId="05D61643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1.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Метрология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235 с. </w:t>
      </w:r>
    </w:p>
    <w:p w14:paraId="0120C4A9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3.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Сертификация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>, 2021. — 132 с. </w:t>
      </w:r>
    </w:p>
    <w:p w14:paraId="61254356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Атрошенко, Ю. К.  Метрология, стандартизация и сертификация. Сборник лабораторных и практических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работ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учебное пособие для среднего профессионального образования / Ю. К. Атрошенко, Е. В. Кравченко.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178 с. — (Профессиональное образование). — ISBN 978-5-534-07981-4.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https://urait.ru/bcode/474756 (дата обращения: 30.04.2024).</w:t>
      </w:r>
    </w:p>
    <w:p w14:paraId="6D952012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2.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Стандартизация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481 с. — (Профессиональное образование). — ISBN 978-5-534-10238-3.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https://urait.ru/bcode/475552 (дата обращения: 30.04.2024).</w:t>
      </w:r>
    </w:p>
    <w:p w14:paraId="0CFC3213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1.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Метрология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235 с. — (Профессиональное образование). — ISBN 978-5-534-10236-9.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https://urait.ru/bcode/475551 (дата обращения: 30.04.2024).</w:t>
      </w:r>
    </w:p>
    <w:p w14:paraId="4219CD28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lastRenderedPageBreak/>
        <w:t xml:space="preserve">Радкевич, Я. М.  Метрология, стандартизация и сертификация в 3 ч. Часть 3.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Сертификация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132 с. — (Профессиональное образование). — ISBN 978-5-534-10239-0.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https://urait.ru/bcode/475555 (дата обращения: 30.04.2024).</w:t>
      </w:r>
    </w:p>
    <w:p w14:paraId="72E05198" w14:textId="77777777" w:rsidR="005438C7" w:rsidRPr="00663B18" w:rsidRDefault="005438C7" w:rsidP="00663B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 xml:space="preserve">Радкевич, Я. М.  Метрология, стандартизация и сертификация в 3 ч. Часть 3.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Сертификация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Я. М. Радкевич, А. Г. 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Схиртладзе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 — 5-е изд.,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. и доп. 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Москва 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Издательство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, 2021. — 132 с. — (Профессиональное образование). — ISBN 978-5-534-10239-0. — </w:t>
      </w:r>
      <w:proofErr w:type="gramStart"/>
      <w:r w:rsidRPr="00663B18">
        <w:rPr>
          <w:rFonts w:ascii="Times New Roman" w:hAnsi="Times New Roman"/>
          <w:color w:val="auto"/>
          <w:sz w:val="24"/>
          <w:szCs w:val="24"/>
        </w:rPr>
        <w:t>Текст :</w:t>
      </w:r>
      <w:proofErr w:type="gramEnd"/>
      <w:r w:rsidRPr="00663B18">
        <w:rPr>
          <w:rFonts w:ascii="Times New Roman" w:hAnsi="Times New Roman"/>
          <w:color w:val="auto"/>
          <w:sz w:val="24"/>
          <w:szCs w:val="24"/>
        </w:rPr>
        <w:t xml:space="preserve"> электронный // Образовательная платформа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https://urait.ru/bcode/475555 (дата обращения: 30.04.2024).</w:t>
      </w:r>
    </w:p>
    <w:p w14:paraId="22A71ACC" w14:textId="77777777" w:rsidR="005438C7" w:rsidRPr="00663B18" w:rsidRDefault="005438C7" w:rsidP="00663B18">
      <w:pPr>
        <w:ind w:left="567" w:hanging="425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FBBD135" w14:textId="77777777" w:rsidR="005438C7" w:rsidRPr="00663B18" w:rsidRDefault="005438C7" w:rsidP="00663B18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663B18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6355DAEF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Зайцев С.А.</w:t>
      </w:r>
      <w:r w:rsidRPr="00663B18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Допуски и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технические</w:t>
      </w:r>
      <w:r w:rsidRPr="00663B18">
        <w:rPr>
          <w:rFonts w:ascii="Times New Roman" w:hAnsi="Times New Roman"/>
          <w:color w:val="auto"/>
          <w:spacing w:val="1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измерения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/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С.А. Зайцев, А.Д. Курганов, А.Н. Толстов.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 Академия,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2015.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383</w:t>
      </w:r>
      <w:r w:rsidRPr="00663B18">
        <w:rPr>
          <w:rFonts w:ascii="Times New Roman" w:hAnsi="Times New Roman"/>
          <w:color w:val="auto"/>
          <w:spacing w:val="-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6FBCE640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Шишмарев В.Ю.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Метрология,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стандартизация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 сертификации /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 xml:space="preserve">В.Ю. Шишмарев. – </w:t>
      </w:r>
      <w:proofErr w:type="spellStart"/>
      <w:r w:rsidRPr="00663B18">
        <w:rPr>
          <w:rFonts w:ascii="Times New Roman" w:hAnsi="Times New Roman"/>
          <w:color w:val="auto"/>
          <w:sz w:val="24"/>
          <w:szCs w:val="24"/>
        </w:rPr>
        <w:t>Ростов</w:t>
      </w:r>
      <w:proofErr w:type="spellEnd"/>
      <w:r w:rsidRPr="00663B18">
        <w:rPr>
          <w:rFonts w:ascii="Times New Roman" w:hAnsi="Times New Roman"/>
          <w:color w:val="auto"/>
          <w:sz w:val="24"/>
          <w:szCs w:val="24"/>
        </w:rPr>
        <w:t xml:space="preserve"> н/Д: Феникс, 2019. – 450 с.</w:t>
      </w:r>
    </w:p>
    <w:p w14:paraId="3CDA26E0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Палий</w:t>
      </w:r>
      <w:r w:rsidRPr="00663B18">
        <w:rPr>
          <w:rFonts w:ascii="Times New Roman" w:hAnsi="Times New Roman"/>
          <w:color w:val="auto"/>
          <w:spacing w:val="3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М.А.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Нормы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взаимозаменяемости</w:t>
      </w:r>
      <w:r w:rsidRPr="00663B18">
        <w:rPr>
          <w:rFonts w:ascii="Times New Roman" w:hAnsi="Times New Roman"/>
          <w:color w:val="auto"/>
          <w:spacing w:val="3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машиностроении /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М.А.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Палий,</w:t>
      </w:r>
      <w:r w:rsidRPr="00663B18">
        <w:rPr>
          <w:rFonts w:ascii="Times New Roman" w:hAnsi="Times New Roman"/>
          <w:color w:val="auto"/>
          <w:spacing w:val="3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В.А.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Брагинский.</w:t>
      </w:r>
      <w:r w:rsidRPr="00663B18">
        <w:rPr>
          <w:rFonts w:ascii="Times New Roman" w:hAnsi="Times New Roman"/>
          <w:color w:val="auto"/>
          <w:spacing w:val="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Машиностроение,</w:t>
      </w:r>
      <w:r w:rsidRPr="00663B18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2013.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199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18124282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Никифоров</w:t>
      </w:r>
      <w:r w:rsidRPr="00663B18">
        <w:rPr>
          <w:rFonts w:ascii="Times New Roman" w:hAnsi="Times New Roman"/>
          <w:color w:val="auto"/>
          <w:spacing w:val="3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А.Д.</w:t>
      </w:r>
      <w:r w:rsidRPr="00663B18">
        <w:rPr>
          <w:rFonts w:ascii="Times New Roman" w:hAnsi="Times New Roman"/>
          <w:color w:val="auto"/>
          <w:spacing w:val="3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Метрология,</w:t>
      </w:r>
      <w:r w:rsidRPr="00663B18">
        <w:rPr>
          <w:rFonts w:ascii="Times New Roman" w:hAnsi="Times New Roman"/>
          <w:color w:val="auto"/>
          <w:spacing w:val="3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стандартизация</w:t>
      </w:r>
      <w:r w:rsidRPr="00663B18">
        <w:rPr>
          <w:rFonts w:ascii="Times New Roman" w:hAnsi="Times New Roman"/>
          <w:color w:val="auto"/>
          <w:spacing w:val="29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</w:t>
      </w:r>
      <w:r w:rsidRPr="00663B18">
        <w:rPr>
          <w:rFonts w:ascii="Times New Roman" w:hAnsi="Times New Roman"/>
          <w:color w:val="auto"/>
          <w:spacing w:val="3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сертификация /А.Д.</w:t>
      </w:r>
      <w:r w:rsidRPr="00663B18">
        <w:rPr>
          <w:rFonts w:ascii="Times New Roman" w:hAnsi="Times New Roman"/>
          <w:color w:val="auto"/>
          <w:spacing w:val="3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Никифоров,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Т.А.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Бакиев.</w:t>
      </w:r>
      <w:r w:rsidRPr="00663B18">
        <w:rPr>
          <w:rFonts w:ascii="Times New Roman" w:hAnsi="Times New Roman"/>
          <w:color w:val="auto"/>
          <w:spacing w:val="6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Высшая</w:t>
      </w:r>
      <w:r w:rsidRPr="00663B18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школа,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2013.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424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0F8E349F" w14:textId="77777777" w:rsidR="005438C7" w:rsidRPr="00663B18" w:rsidRDefault="005438C7" w:rsidP="00663B18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63B18">
        <w:rPr>
          <w:rFonts w:ascii="Times New Roman" w:hAnsi="Times New Roman"/>
          <w:color w:val="auto"/>
          <w:sz w:val="24"/>
          <w:szCs w:val="24"/>
        </w:rPr>
        <w:t>Никифоров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А.Д.</w:t>
      </w:r>
      <w:r w:rsidRPr="00663B18">
        <w:rPr>
          <w:rFonts w:ascii="Times New Roman" w:hAnsi="Times New Roman"/>
          <w:color w:val="auto"/>
          <w:spacing w:val="1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Взаимозаменяемость,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стандартизация</w:t>
      </w:r>
      <w:r w:rsidRPr="00663B18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</w:t>
      </w:r>
      <w:r w:rsidRPr="00663B18">
        <w:rPr>
          <w:rFonts w:ascii="Times New Roman" w:hAnsi="Times New Roman"/>
          <w:color w:val="auto"/>
          <w:spacing w:val="10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технические</w:t>
      </w:r>
      <w:r w:rsidRPr="00663B18">
        <w:rPr>
          <w:rFonts w:ascii="Times New Roman" w:hAnsi="Times New Roman"/>
          <w:color w:val="auto"/>
          <w:spacing w:val="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измерения:</w:t>
      </w:r>
      <w:r w:rsidRPr="00663B18">
        <w:rPr>
          <w:rFonts w:ascii="Times New Roman" w:hAnsi="Times New Roman"/>
          <w:color w:val="auto"/>
          <w:spacing w:val="-57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учебное</w:t>
      </w:r>
      <w:r w:rsidRPr="00663B18">
        <w:rPr>
          <w:rFonts w:ascii="Times New Roman" w:hAnsi="Times New Roman"/>
          <w:color w:val="auto"/>
          <w:spacing w:val="-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пособие /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А.Д.</w:t>
      </w:r>
      <w:r w:rsidRPr="00663B18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Никифоров.</w:t>
      </w:r>
      <w:r w:rsidRPr="00663B18">
        <w:rPr>
          <w:rFonts w:ascii="Times New Roman" w:hAnsi="Times New Roman"/>
          <w:color w:val="auto"/>
          <w:spacing w:val="4"/>
          <w:sz w:val="24"/>
          <w:szCs w:val="24"/>
        </w:rPr>
        <w:t xml:space="preserve"> – </w:t>
      </w:r>
      <w:r w:rsidRPr="00663B18">
        <w:rPr>
          <w:rFonts w:ascii="Times New Roman" w:hAnsi="Times New Roman"/>
          <w:color w:val="auto"/>
          <w:sz w:val="24"/>
          <w:szCs w:val="24"/>
        </w:rPr>
        <w:t>Москва: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Высшая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школа,</w:t>
      </w:r>
      <w:r w:rsidRPr="00663B18">
        <w:rPr>
          <w:rFonts w:ascii="Times New Roman" w:hAnsi="Times New Roman"/>
          <w:color w:val="auto"/>
          <w:spacing w:val="3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2014.</w:t>
      </w:r>
      <w:r w:rsidRPr="00663B18">
        <w:rPr>
          <w:rFonts w:ascii="Times New Roman" w:hAnsi="Times New Roman"/>
          <w:color w:val="auto"/>
          <w:spacing w:val="5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–</w:t>
      </w:r>
      <w:r w:rsidRPr="00663B18">
        <w:rPr>
          <w:rFonts w:ascii="Times New Roman" w:hAnsi="Times New Roman"/>
          <w:color w:val="auto"/>
          <w:spacing w:val="-4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509</w:t>
      </w:r>
      <w:r w:rsidRPr="00663B18">
        <w:rPr>
          <w:rFonts w:ascii="Times New Roman" w:hAnsi="Times New Roman"/>
          <w:color w:val="auto"/>
          <w:spacing w:val="1"/>
          <w:sz w:val="24"/>
          <w:szCs w:val="24"/>
        </w:rPr>
        <w:t xml:space="preserve"> </w:t>
      </w:r>
      <w:r w:rsidRPr="00663B18">
        <w:rPr>
          <w:rFonts w:ascii="Times New Roman" w:hAnsi="Times New Roman"/>
          <w:color w:val="auto"/>
          <w:sz w:val="24"/>
          <w:szCs w:val="24"/>
        </w:rPr>
        <w:t>с.</w:t>
      </w:r>
    </w:p>
    <w:p w14:paraId="5D855E80" w14:textId="4BAB22D4" w:rsidR="005438C7" w:rsidRDefault="005438C7" w:rsidP="00663B18">
      <w:pPr>
        <w:tabs>
          <w:tab w:val="left" w:pos="851"/>
        </w:tabs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F64036A" w14:textId="77777777" w:rsidR="0020258E" w:rsidRPr="00663B18" w:rsidRDefault="0020258E" w:rsidP="00663B18">
      <w:pPr>
        <w:tabs>
          <w:tab w:val="left" w:pos="851"/>
        </w:tabs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0872AD1" w14:textId="3AE408FF" w:rsidR="005438C7" w:rsidRDefault="005438C7" w:rsidP="00663B18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12" w:name="__RefHeading___55"/>
      <w:bookmarkStart w:id="113" w:name="__RefHeading___143"/>
      <w:bookmarkStart w:id="114" w:name="__RefHeading___231"/>
      <w:bookmarkStart w:id="115" w:name="__RefHeading___319"/>
      <w:bookmarkStart w:id="116" w:name="_Toc177461966"/>
      <w:bookmarkStart w:id="117" w:name="_Toc202910752"/>
      <w:bookmarkStart w:id="118" w:name="_Toc202945386"/>
      <w:bookmarkStart w:id="119" w:name="_Toc202945510"/>
      <w:bookmarkStart w:id="120" w:name="_Toc202945634"/>
      <w:bookmarkStart w:id="121" w:name="_Toc202945758"/>
      <w:bookmarkStart w:id="122" w:name="_Toc202945970"/>
      <w:bookmarkStart w:id="123" w:name="_Toc202946310"/>
      <w:bookmarkStart w:id="124" w:name="_Toc202947223"/>
      <w:bookmarkStart w:id="125" w:name="_Toc202947505"/>
      <w:bookmarkEnd w:id="112"/>
      <w:bookmarkEnd w:id="113"/>
      <w:bookmarkEnd w:id="114"/>
      <w:bookmarkEnd w:id="115"/>
      <w:r w:rsidRPr="00663B18">
        <w:rPr>
          <w:rFonts w:ascii="Times New Roman" w:hAnsi="Times New Roman"/>
          <w:color w:val="auto"/>
          <w:szCs w:val="24"/>
        </w:rPr>
        <w:t xml:space="preserve">4. Контроль и оценка результатов </w:t>
      </w:r>
      <w:r w:rsidRPr="00663B18">
        <w:rPr>
          <w:rFonts w:ascii="Times New Roman" w:hAnsi="Times New Roman"/>
          <w:color w:val="auto"/>
          <w:szCs w:val="24"/>
        </w:rPr>
        <w:br/>
        <w:t>освоения ДИСЦИПЛИНЫ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939F27B" w14:textId="77777777" w:rsidR="0020258E" w:rsidRPr="00663B18" w:rsidRDefault="0020258E" w:rsidP="00663B18">
      <w:pPr>
        <w:pStyle w:val="12"/>
        <w:spacing w:beforeAutospacing="0" w:after="0" w:afterAutospacing="0"/>
        <w:rPr>
          <w:rFonts w:ascii="Times New Roman" w:hAnsi="Times New Roman"/>
          <w:b w:val="0"/>
          <w:color w:val="auto"/>
          <w:szCs w:val="24"/>
        </w:rPr>
      </w:pPr>
    </w:p>
    <w:tbl>
      <w:tblPr>
        <w:tblW w:w="9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082"/>
        <w:gridCol w:w="2865"/>
      </w:tblGrid>
      <w:tr w:rsidR="005438C7" w:rsidRPr="00663B18" w14:paraId="392E9A75" w14:textId="77777777" w:rsidTr="00C004F3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775B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B952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61C4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5438C7" w:rsidRPr="00663B18" w14:paraId="68464836" w14:textId="77777777" w:rsidTr="00C004F3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856E4" w14:textId="77777777" w:rsidR="005438C7" w:rsidRPr="00663B18" w:rsidRDefault="005438C7" w:rsidP="00663B18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ОК 01, ОК 02, ОК 03, ОК 04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413F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CE40" w14:textId="77777777" w:rsidR="005438C7" w:rsidRPr="00663B18" w:rsidRDefault="005438C7" w:rsidP="00663B18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5438C7" w:rsidRPr="00663B18" w14:paraId="6D9CEBCF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2D1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0AC78D4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4A1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021B380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4E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5438C7" w:rsidRPr="00663B18" w14:paraId="3B8F1EDA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542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3F1BD14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29396A3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81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66ECC91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24EC846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2A9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7C52FB2F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60E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владение и использование содержания актуальной нормативно-правовой документации</w:t>
            </w:r>
          </w:p>
          <w:p w14:paraId="0955FB6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429A64C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3818EF4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2FA0271F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B02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44B84EA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6DADCE6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3FD53E8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72CCC8E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925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3F617AEF" w14:textId="77777777" w:rsidTr="00C004F3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2E84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3BE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888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291451C3" w14:textId="77777777" w:rsidTr="00C004F3">
        <w:trPr>
          <w:trHeight w:val="3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FF2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ПК 1.1, ПК 1.2, ПК 1.3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B32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6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16B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4F2F17D9" w14:textId="77777777" w:rsidTr="00C004F3">
        <w:trPr>
          <w:trHeight w:val="6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7E7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компонентов;</w:t>
            </w:r>
          </w:p>
          <w:p w14:paraId="67AE09F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A43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Называет основные понятия, термины и определения;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A6C1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5438C7" w:rsidRPr="00663B18" w14:paraId="6B42D44A" w14:textId="77777777" w:rsidTr="00C004F3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C2A9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2BDA3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Знает и перечисляет средства метрологии, стандартизации и сертификации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F3C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1B87D50D" w14:textId="77777777" w:rsidTr="00C004F3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0C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861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Знает и называет профессиональные элементы международной и региональной стандартизации;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DC8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6A6BCE6A" w14:textId="77777777" w:rsidTr="00C004F3"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1B6E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1E4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Выбирает показатели качества и методы их оценки в соответствии с заданными условиями и требованиями ИСО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8965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063BBA33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AB9D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0DD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Выполняет технические измерения, необходимые при проведении работ по техническому обслуживанию и ремонту автомобиля и двигателя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262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65CCA02E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F3D2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8918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Выбирает средства и методы измерения в соответствии с технологической задачей, обеспечивать поддержание качества работ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345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66CC0B48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F5DA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90AD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Заполняет техническую документацию в соответствии с требованиями ГОСТ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06A7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438C7" w:rsidRPr="00663B18" w14:paraId="4AFE47F7" w14:textId="77777777" w:rsidTr="00C004F3">
        <w:trPr>
          <w:trHeight w:val="698"/>
        </w:trPr>
        <w:tc>
          <w:tcPr>
            <w:tcW w:w="2972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9C87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21A6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3B18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28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9B6C" w14:textId="77777777" w:rsidR="005438C7" w:rsidRPr="00663B18" w:rsidRDefault="005438C7" w:rsidP="00663B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6791F374" w14:textId="5B2355C3" w:rsidR="00AA6884" w:rsidRPr="00663B18" w:rsidRDefault="00AA6884" w:rsidP="00663B18">
      <w:pPr>
        <w:rPr>
          <w:rFonts w:ascii="Times New Roman" w:hAnsi="Times New Roman"/>
          <w:sz w:val="24"/>
          <w:szCs w:val="24"/>
        </w:rPr>
      </w:pPr>
    </w:p>
    <w:sectPr w:rsidR="00AA6884" w:rsidRPr="00663B18" w:rsidSect="00D021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95DEC" w14:textId="77777777" w:rsidR="00AB131A" w:rsidRDefault="00AB131A" w:rsidP="005438C7">
      <w:r>
        <w:separator/>
      </w:r>
    </w:p>
  </w:endnote>
  <w:endnote w:type="continuationSeparator" w:id="0">
    <w:p w14:paraId="0BB5FE6A" w14:textId="77777777" w:rsidR="00AB131A" w:rsidRDefault="00AB131A" w:rsidP="0054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2B52D" w14:textId="77777777" w:rsidR="00AB131A" w:rsidRDefault="00AB131A" w:rsidP="005438C7">
      <w:r>
        <w:separator/>
      </w:r>
    </w:p>
  </w:footnote>
  <w:footnote w:type="continuationSeparator" w:id="0">
    <w:p w14:paraId="32263E22" w14:textId="77777777" w:rsidR="00AB131A" w:rsidRDefault="00AB131A" w:rsidP="0054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CD27A6"/>
    <w:multiLevelType w:val="hybridMultilevel"/>
    <w:tmpl w:val="8AB0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87B6A"/>
    <w:multiLevelType w:val="multilevel"/>
    <w:tmpl w:val="C800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7433268F"/>
    <w:multiLevelType w:val="multilevel"/>
    <w:tmpl w:val="DA102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BF"/>
    <w:rsid w:val="000C3153"/>
    <w:rsid w:val="00126960"/>
    <w:rsid w:val="00127124"/>
    <w:rsid w:val="0020258E"/>
    <w:rsid w:val="003454BF"/>
    <w:rsid w:val="00356738"/>
    <w:rsid w:val="003A126A"/>
    <w:rsid w:val="0041639E"/>
    <w:rsid w:val="005438C7"/>
    <w:rsid w:val="00663B18"/>
    <w:rsid w:val="006A4BA0"/>
    <w:rsid w:val="0074108C"/>
    <w:rsid w:val="008373EB"/>
    <w:rsid w:val="00A56E26"/>
    <w:rsid w:val="00AA6884"/>
    <w:rsid w:val="00AB131A"/>
    <w:rsid w:val="00C56165"/>
    <w:rsid w:val="00D021F6"/>
    <w:rsid w:val="00D31145"/>
    <w:rsid w:val="00DD7E0F"/>
    <w:rsid w:val="00DF6144"/>
    <w:rsid w:val="00F80493"/>
    <w:rsid w:val="00F8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3FF2"/>
  <w15:chartTrackingRefBased/>
  <w15:docId w15:val="{424B0326-282F-40C4-A158-243E412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38C7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438C7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11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8C7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5438C7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5438C7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5438C7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5438C7"/>
    <w:pPr>
      <w:keepNext/>
      <w:spacing w:after="120"/>
    </w:pPr>
  </w:style>
  <w:style w:type="paragraph" w:customStyle="1" w:styleId="13">
    <w:name w:val="Обычный (веб)1"/>
    <w:basedOn w:val="a"/>
    <w:next w:val="a4"/>
    <w:rsid w:val="005438C7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5438C7"/>
    <w:rPr>
      <w:color w:val="0563C1" w:themeColor="hyperlink"/>
      <w:u w:val="single"/>
    </w:rPr>
  </w:style>
  <w:style w:type="character" w:styleId="a5">
    <w:name w:val="Hyperlink"/>
    <w:basedOn w:val="a0"/>
    <w:link w:val="21"/>
    <w:rsid w:val="005438C7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5438C7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5438C7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5438C7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5438C7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5438C7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5438C7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5438C7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5438C7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5438C7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5438C7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3114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D3114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D31145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18</cp:revision>
  <dcterms:created xsi:type="dcterms:W3CDTF">2025-11-19T08:47:00Z</dcterms:created>
  <dcterms:modified xsi:type="dcterms:W3CDTF">2025-12-08T13:57:00Z</dcterms:modified>
</cp:coreProperties>
</file>